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8FAA1" w14:textId="77777777" w:rsidR="00AC5394" w:rsidRPr="00AC5394" w:rsidRDefault="00000000" w:rsidP="00AC5394">
      <w:pPr>
        <w:spacing w:after="0" w:line="226" w:lineRule="auto"/>
        <w:ind w:left="389" w:right="168" w:firstLine="4435"/>
        <w:rPr>
          <w:rFonts w:ascii="Times New Roman" w:eastAsia="Times New Roman" w:hAnsi="Times New Roman" w:cs="Times New Roman"/>
          <w:sz w:val="24"/>
        </w:rPr>
      </w:pPr>
      <w:r w:rsidRPr="00AC5394">
        <w:rPr>
          <w:rFonts w:ascii="Times New Roman" w:eastAsia="Times New Roman" w:hAnsi="Times New Roman" w:cs="Times New Roman"/>
          <w:sz w:val="24"/>
        </w:rPr>
        <w:t xml:space="preserve">Анализ </w:t>
      </w:r>
    </w:p>
    <w:p w14:paraId="34A49B87" w14:textId="38A56A3A" w:rsidR="004E3FFC" w:rsidRPr="00AC5394" w:rsidRDefault="00000000" w:rsidP="00AC5394">
      <w:pPr>
        <w:spacing w:after="0" w:line="226" w:lineRule="auto"/>
        <w:ind w:left="389" w:right="168" w:firstLine="178"/>
        <w:jc w:val="center"/>
        <w:rPr>
          <w:rFonts w:ascii="Times New Roman" w:hAnsi="Times New Roman" w:cs="Times New Roman"/>
          <w:sz w:val="24"/>
        </w:rPr>
      </w:pPr>
      <w:r w:rsidRPr="00AC5394">
        <w:rPr>
          <w:rFonts w:ascii="Times New Roman" w:eastAsia="Times New Roman" w:hAnsi="Times New Roman" w:cs="Times New Roman"/>
          <w:sz w:val="24"/>
        </w:rPr>
        <w:t>детского дорожно-транспортного травматизма на территории города Каменска-Уральского и Каменского муниципального округа за 5 месяцев 2026 года</w:t>
      </w:r>
    </w:p>
    <w:p w14:paraId="29EF556C" w14:textId="77777777" w:rsidR="004E3FFC" w:rsidRPr="00AC5394" w:rsidRDefault="00000000" w:rsidP="00AC5394">
      <w:pPr>
        <w:spacing w:after="0" w:line="269" w:lineRule="auto"/>
        <w:ind w:left="23" w:firstLine="706"/>
        <w:rPr>
          <w:rFonts w:ascii="Times New Roman" w:hAnsi="Times New Roman" w:cs="Times New Roman"/>
          <w:sz w:val="24"/>
        </w:rPr>
      </w:pPr>
      <w:r w:rsidRPr="00AC5394">
        <w:rPr>
          <w:rFonts w:ascii="Times New Roman" w:eastAsia="Times New Roman" w:hAnsi="Times New Roman" w:cs="Times New Roman"/>
          <w:sz w:val="24"/>
        </w:rPr>
        <w:t>За 5 месяцев 2026 года на территории г. Каменска-Уральского и Каменского муниципального округа зарегистрировано 7 ДТП (13; -46%) с участием несовершеннолетних, в которых травмы получили 9 детей (16; -44%), погибших нет (1 ; -100%).</w:t>
      </w:r>
    </w:p>
    <w:p w14:paraId="5DACDFBB" w14:textId="77777777" w:rsidR="004E3FFC" w:rsidRPr="00AC5394" w:rsidRDefault="00000000" w:rsidP="00AC5394">
      <w:pPr>
        <w:spacing w:after="0" w:line="269" w:lineRule="auto"/>
        <w:ind w:left="23" w:firstLine="686"/>
        <w:rPr>
          <w:rFonts w:ascii="Times New Roman" w:hAnsi="Times New Roman" w:cs="Times New Roman"/>
          <w:sz w:val="24"/>
        </w:rPr>
      </w:pPr>
      <w:r w:rsidRPr="00AC5394">
        <w:rPr>
          <w:rFonts w:ascii="Times New Roman" w:eastAsia="Times New Roman" w:hAnsi="Times New Roman" w:cs="Times New Roman"/>
          <w:sz w:val="24"/>
        </w:rPr>
        <w:t>В возрастной группе до 16 лет произошло 6 ДТП (12; -50%), в результате которых 8 детей получили травмы (15; -47%), погибших нет (1; -1000/0).</w:t>
      </w:r>
    </w:p>
    <w:p w14:paraId="4C0FFE6C" w14:textId="77777777" w:rsidR="004E3FFC" w:rsidRPr="00AC5394" w:rsidRDefault="00000000" w:rsidP="00AC5394">
      <w:pPr>
        <w:spacing w:after="0" w:line="269" w:lineRule="auto"/>
        <w:ind w:left="23" w:firstLine="696"/>
        <w:rPr>
          <w:rFonts w:ascii="Times New Roman" w:hAnsi="Times New Roman" w:cs="Times New Roman"/>
          <w:sz w:val="24"/>
        </w:rPr>
      </w:pPr>
      <w:r w:rsidRPr="00AC5394">
        <w:rPr>
          <w:rFonts w:ascii="Times New Roman" w:eastAsia="Times New Roman" w:hAnsi="Times New Roman" w:cs="Times New Roman"/>
          <w:sz w:val="24"/>
        </w:rPr>
        <w:t>В возрастной группе 16 — 18 лет произошло 1 ДТП (1), пострадал 1 подросток (1), погибших нет.</w:t>
      </w:r>
    </w:p>
    <w:p w14:paraId="1CA047E2" w14:textId="77777777" w:rsidR="004E3FFC" w:rsidRPr="00AC5394" w:rsidRDefault="00000000" w:rsidP="00AC5394">
      <w:pPr>
        <w:spacing w:after="0"/>
        <w:ind w:left="638"/>
        <w:rPr>
          <w:rFonts w:ascii="Times New Roman" w:hAnsi="Times New Roman" w:cs="Times New Roman"/>
          <w:sz w:val="24"/>
        </w:rPr>
      </w:pPr>
      <w:r w:rsidRPr="00AC5394">
        <w:rPr>
          <w:rFonts w:ascii="Times New Roman" w:eastAsia="Times New Roman" w:hAnsi="Times New Roman" w:cs="Times New Roman"/>
          <w:sz w:val="24"/>
          <w:u w:val="single" w:color="000000"/>
        </w:rPr>
        <w:t>Сравнительная таблица детского дорожно-транспортного травматизма</w:t>
      </w:r>
    </w:p>
    <w:p w14:paraId="4BF269FD" w14:textId="77777777" w:rsidR="004E3FFC" w:rsidRPr="00AC5394" w:rsidRDefault="00000000" w:rsidP="00AC5394">
      <w:pPr>
        <w:spacing w:after="0"/>
        <w:ind w:right="168"/>
        <w:jc w:val="center"/>
        <w:rPr>
          <w:rFonts w:ascii="Times New Roman" w:hAnsi="Times New Roman" w:cs="Times New Roman"/>
          <w:sz w:val="24"/>
        </w:rPr>
      </w:pPr>
      <w:r w:rsidRPr="00AC5394">
        <w:rPr>
          <w:rFonts w:ascii="Times New Roman" w:eastAsia="Times New Roman" w:hAnsi="Times New Roman" w:cs="Times New Roman"/>
          <w:sz w:val="24"/>
        </w:rPr>
        <w:t>(несовершеннолетние до 16 лет и подростки в возрасте 16-18 лет в сравнение с 2()25г.)</w:t>
      </w:r>
    </w:p>
    <w:tbl>
      <w:tblPr>
        <w:tblStyle w:val="TableGrid"/>
        <w:tblW w:w="9850" w:type="dxa"/>
        <w:tblInd w:w="627" w:type="dxa"/>
        <w:tblCellMar>
          <w:top w:w="0" w:type="dxa"/>
          <w:left w:w="103" w:type="dxa"/>
          <w:bottom w:w="0" w:type="dxa"/>
          <w:right w:w="118" w:type="dxa"/>
        </w:tblCellMar>
        <w:tblLook w:val="04A0" w:firstRow="1" w:lastRow="0" w:firstColumn="1" w:lastColumn="0" w:noHBand="0" w:noVBand="1"/>
      </w:tblPr>
      <w:tblGrid>
        <w:gridCol w:w="1877"/>
        <w:gridCol w:w="664"/>
        <w:gridCol w:w="667"/>
        <w:gridCol w:w="619"/>
        <w:gridCol w:w="757"/>
        <w:gridCol w:w="659"/>
        <w:gridCol w:w="666"/>
        <w:gridCol w:w="664"/>
        <w:gridCol w:w="667"/>
        <w:gridCol w:w="689"/>
        <w:gridCol w:w="687"/>
        <w:gridCol w:w="655"/>
        <w:gridCol w:w="579"/>
      </w:tblGrid>
      <w:tr w:rsidR="004E3FFC" w:rsidRPr="00AC5394" w14:paraId="5A9D62AE" w14:textId="77777777">
        <w:trPr>
          <w:trHeight w:val="288"/>
        </w:trPr>
        <w:tc>
          <w:tcPr>
            <w:tcW w:w="18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8F44A" w14:textId="77777777" w:rsidR="004E3FFC" w:rsidRPr="00AC5394" w:rsidRDefault="00000000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Районы</w:t>
            </w:r>
          </w:p>
        </w:tc>
        <w:tc>
          <w:tcPr>
            <w:tcW w:w="13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208B81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94BEC9" w14:textId="77777777" w:rsidR="004E3FFC" w:rsidRPr="00AC5394" w:rsidRDefault="00000000" w:rsidP="00AC5394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2025</w:t>
            </w:r>
          </w:p>
        </w:tc>
        <w:tc>
          <w:tcPr>
            <w:tcW w:w="13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6806A8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D40225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863183E" w14:textId="77777777" w:rsidR="004E3FFC" w:rsidRPr="00AC5394" w:rsidRDefault="00000000" w:rsidP="00AC5394">
            <w:pPr>
              <w:spacing w:after="0"/>
              <w:ind w:right="79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2026</w:t>
            </w:r>
          </w:p>
        </w:tc>
        <w:tc>
          <w:tcPr>
            <w:tcW w:w="123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A5AAFC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3FFC" w:rsidRPr="00AC5394" w14:paraId="666E9CB8" w14:textId="77777777">
        <w:trPr>
          <w:trHeight w:val="2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2DFA4F2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7BBCB" w14:textId="77777777" w:rsidR="004E3FFC" w:rsidRPr="00AC5394" w:rsidRDefault="00000000" w:rsidP="00AC5394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C5394">
              <w:rPr>
                <w:rFonts w:ascii="Times New Roman" w:eastAsia="Times New Roman" w:hAnsi="Times New Roman" w:cs="Times New Roman"/>
                <w:sz w:val="24"/>
              </w:rPr>
              <w:t>дтп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C3974" w14:textId="77777777" w:rsidR="004E3FFC" w:rsidRPr="00AC5394" w:rsidRDefault="00000000" w:rsidP="00AC5394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Погибло</w:t>
            </w:r>
          </w:p>
        </w:tc>
        <w:tc>
          <w:tcPr>
            <w:tcW w:w="13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507C1" w14:textId="77777777" w:rsidR="004E3FFC" w:rsidRPr="00AC5394" w:rsidRDefault="00000000" w:rsidP="00AC5394">
            <w:pPr>
              <w:spacing w:after="0"/>
              <w:ind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Ранено</w:t>
            </w:r>
          </w:p>
        </w:tc>
        <w:tc>
          <w:tcPr>
            <w:tcW w:w="13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7778A" w14:textId="77777777" w:rsidR="004E3FFC" w:rsidRPr="00AC5394" w:rsidRDefault="00000000" w:rsidP="00AC5394">
            <w:pPr>
              <w:spacing w:after="0"/>
              <w:ind w:right="2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C5394">
              <w:rPr>
                <w:rFonts w:ascii="Times New Roman" w:eastAsia="Times New Roman" w:hAnsi="Times New Roman" w:cs="Times New Roman"/>
                <w:sz w:val="24"/>
              </w:rPr>
              <w:t>дтп</w:t>
            </w:r>
            <w:proofErr w:type="spellEnd"/>
          </w:p>
        </w:tc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1CFDB" w14:textId="77777777" w:rsidR="004E3FFC" w:rsidRPr="00AC5394" w:rsidRDefault="00000000" w:rsidP="00AC5394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Погибло</w:t>
            </w:r>
          </w:p>
        </w:tc>
        <w:tc>
          <w:tcPr>
            <w:tcW w:w="12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005E2" w14:textId="77777777" w:rsidR="004E3FFC" w:rsidRPr="00AC5394" w:rsidRDefault="00000000" w:rsidP="00AC539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Ранено</w:t>
            </w:r>
          </w:p>
        </w:tc>
      </w:tr>
      <w:tr w:rsidR="004E3FFC" w:rsidRPr="00AC5394" w14:paraId="1A046035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F3515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4323A" w14:textId="77777777" w:rsidR="004E3FFC" w:rsidRPr="00AC5394" w:rsidRDefault="00000000" w:rsidP="00AC5394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7E5D6" w14:textId="77777777" w:rsidR="004E3FFC" w:rsidRPr="00AC5394" w:rsidRDefault="00000000" w:rsidP="00AC5394">
            <w:pPr>
              <w:spacing w:after="0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92BDE" w14:textId="77777777" w:rsidR="004E3FFC" w:rsidRPr="00AC5394" w:rsidRDefault="00000000" w:rsidP="00AC5394">
            <w:pPr>
              <w:spacing w:after="0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4B76B" w14:textId="77777777" w:rsidR="004E3FFC" w:rsidRPr="00AC5394" w:rsidRDefault="00000000" w:rsidP="00AC5394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D608F" w14:textId="77777777" w:rsidR="004E3FFC" w:rsidRPr="00AC5394" w:rsidRDefault="00000000" w:rsidP="00AC5394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E1BE0" w14:textId="77777777" w:rsidR="004E3FFC" w:rsidRPr="00AC5394" w:rsidRDefault="00000000" w:rsidP="00AC5394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0369F" w14:textId="77777777" w:rsidR="004E3FFC" w:rsidRPr="00AC5394" w:rsidRDefault="00000000" w:rsidP="00AC5394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C27DD" w14:textId="77777777" w:rsidR="004E3FFC" w:rsidRPr="00AC5394" w:rsidRDefault="00000000" w:rsidP="00AC5394">
            <w:pPr>
              <w:spacing w:after="0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2024E" w14:textId="77777777" w:rsidR="004E3FFC" w:rsidRPr="00AC5394" w:rsidRDefault="00000000" w:rsidP="00AC5394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F4CF2" w14:textId="77777777" w:rsidR="004E3FFC" w:rsidRPr="00AC5394" w:rsidRDefault="00000000" w:rsidP="00AC5394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794E4" w14:textId="77777777" w:rsidR="004E3FFC" w:rsidRPr="00AC5394" w:rsidRDefault="00000000" w:rsidP="00AC5394">
            <w:pPr>
              <w:spacing w:after="0"/>
              <w:ind w:left="101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7B269" w14:textId="77777777" w:rsidR="004E3FFC" w:rsidRPr="00AC5394" w:rsidRDefault="00000000" w:rsidP="00AC5394">
            <w:pPr>
              <w:spacing w:after="0"/>
              <w:ind w:left="80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</w:tr>
      <w:tr w:rsidR="004E3FFC" w:rsidRPr="00AC5394" w14:paraId="0EF0E258" w14:textId="77777777">
        <w:trPr>
          <w:trHeight w:val="293"/>
        </w:trPr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B809C" w14:textId="77777777" w:rsidR="004E3FFC" w:rsidRPr="00AC5394" w:rsidRDefault="00000000" w:rsidP="00AC5394">
            <w:pPr>
              <w:spacing w:after="0"/>
              <w:ind w:left="10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Синарский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1B2B8" w14:textId="77777777" w:rsidR="004E3FFC" w:rsidRPr="00AC5394" w:rsidRDefault="00000000" w:rsidP="00AC5394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212B6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4B019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4A313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0CA45" w14:textId="77777777" w:rsidR="004E3FFC" w:rsidRPr="00AC5394" w:rsidRDefault="00000000" w:rsidP="00AC5394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CA603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99F21" w14:textId="77777777" w:rsidR="004E3FFC" w:rsidRPr="00AC5394" w:rsidRDefault="00000000" w:rsidP="00AC5394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A66E3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A119E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2BDAE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38989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037FD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3FFC" w:rsidRPr="00AC5394" w14:paraId="66C9D8B0" w14:textId="77777777">
        <w:trPr>
          <w:trHeight w:val="298"/>
        </w:trPr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7FFFE" w14:textId="77777777" w:rsidR="004E3FFC" w:rsidRPr="00AC5394" w:rsidRDefault="00000000" w:rsidP="00AC5394"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Красногорский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48BAF" w14:textId="77777777" w:rsidR="004E3FFC" w:rsidRPr="00AC5394" w:rsidRDefault="00000000" w:rsidP="00AC5394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FC5AB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EE5CC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2912F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89C41" w14:textId="77777777" w:rsidR="004E3FFC" w:rsidRPr="00AC5394" w:rsidRDefault="00000000" w:rsidP="00AC5394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F3DD5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3F483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82127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CADA9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EF3BA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8FD6A" w14:textId="77777777" w:rsidR="004E3FFC" w:rsidRPr="00AC5394" w:rsidRDefault="00000000" w:rsidP="00AC5394">
            <w:pPr>
              <w:spacing w:after="0"/>
              <w:ind w:left="3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E92FE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3FFC" w:rsidRPr="00AC5394" w14:paraId="72B6A24C" w14:textId="77777777">
        <w:trPr>
          <w:trHeight w:val="298"/>
        </w:trPr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ABD8A" w14:textId="77777777" w:rsidR="004E3FFC" w:rsidRPr="00AC5394" w:rsidRDefault="00000000" w:rsidP="00AC5394">
            <w:pPr>
              <w:spacing w:after="0"/>
              <w:ind w:left="10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Каменский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63CA9" w14:textId="77777777" w:rsidR="004E3FFC" w:rsidRPr="00AC5394" w:rsidRDefault="00000000" w:rsidP="00AC5394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1FDF3" w14:textId="77777777" w:rsidR="004E3FFC" w:rsidRPr="00AC5394" w:rsidRDefault="00000000" w:rsidP="00AC5394">
            <w:pPr>
              <w:spacing w:after="0"/>
              <w:ind w:left="11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85C53" w14:textId="77777777" w:rsidR="004E3FFC" w:rsidRPr="00AC5394" w:rsidRDefault="00000000" w:rsidP="00AC5394">
            <w:pPr>
              <w:spacing w:after="0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A982C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C966B" w14:textId="77777777" w:rsidR="004E3FFC" w:rsidRPr="00AC5394" w:rsidRDefault="00000000" w:rsidP="00AC5394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356D1" w14:textId="77777777" w:rsidR="004E3FFC" w:rsidRPr="00AC5394" w:rsidRDefault="00000000" w:rsidP="00AC5394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688DD" w14:textId="77777777" w:rsidR="004E3FFC" w:rsidRPr="00AC5394" w:rsidRDefault="00000000" w:rsidP="00AC5394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D405C" w14:textId="77777777" w:rsidR="004E3FFC" w:rsidRPr="00AC5394" w:rsidRDefault="00000000" w:rsidP="00AC5394">
            <w:pPr>
              <w:spacing w:after="0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AB422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D445C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44640" w14:textId="77777777" w:rsidR="004E3FFC" w:rsidRPr="00AC5394" w:rsidRDefault="00000000" w:rsidP="00AC5394">
            <w:pPr>
              <w:spacing w:after="0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7F45E" w14:textId="77777777" w:rsidR="004E3FFC" w:rsidRPr="00AC5394" w:rsidRDefault="00000000" w:rsidP="00AC5394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E3FFC" w:rsidRPr="00AC5394" w14:paraId="414F9035" w14:textId="77777777">
        <w:trPr>
          <w:trHeight w:val="293"/>
        </w:trPr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D29E1" w14:textId="77777777" w:rsidR="004E3FFC" w:rsidRPr="00AC5394" w:rsidRDefault="00000000" w:rsidP="00AC5394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Итого: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C88B6" w14:textId="77777777" w:rsidR="004E3FFC" w:rsidRPr="00AC5394" w:rsidRDefault="00000000" w:rsidP="00AC5394">
            <w:pPr>
              <w:spacing w:after="0"/>
              <w:ind w:lef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57E25" w14:textId="77777777" w:rsidR="004E3FFC" w:rsidRPr="00AC5394" w:rsidRDefault="00000000" w:rsidP="00AC5394">
            <w:pPr>
              <w:spacing w:after="0"/>
              <w:ind w:left="20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5049E" w14:textId="77777777" w:rsidR="004E3FFC" w:rsidRPr="00AC5394" w:rsidRDefault="00000000" w:rsidP="00AC5394">
            <w:pPr>
              <w:spacing w:after="0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EFD8F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257D4" w14:textId="77777777" w:rsidR="004E3FFC" w:rsidRPr="00AC5394" w:rsidRDefault="00000000" w:rsidP="00AC5394">
            <w:pPr>
              <w:spacing w:after="0"/>
              <w:ind w:left="22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023AC" w14:textId="77777777" w:rsidR="004E3FFC" w:rsidRPr="00AC5394" w:rsidRDefault="00000000" w:rsidP="00AC5394">
            <w:pPr>
              <w:spacing w:after="0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57E83" w14:textId="77777777" w:rsidR="004E3FFC" w:rsidRPr="00AC5394" w:rsidRDefault="00000000" w:rsidP="00AC5394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33930" w14:textId="77777777" w:rsidR="004E3FFC" w:rsidRPr="00AC5394" w:rsidRDefault="00000000" w:rsidP="00AC5394">
            <w:pPr>
              <w:spacing w:after="0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5B8DC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1A245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AFC71" w14:textId="77777777" w:rsidR="004E3FFC" w:rsidRPr="00AC5394" w:rsidRDefault="00000000" w:rsidP="00AC5394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370EB" w14:textId="77777777" w:rsidR="004E3FFC" w:rsidRPr="00AC5394" w:rsidRDefault="00000000" w:rsidP="00AC5394">
            <w:pPr>
              <w:spacing w:after="0"/>
              <w:ind w:left="22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E3FFC" w:rsidRPr="00AC5394" w14:paraId="2E7D29FF" w14:textId="77777777">
        <w:trPr>
          <w:trHeight w:val="350"/>
        </w:trPr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C1ADF" w14:textId="77777777" w:rsidR="004E3FFC" w:rsidRPr="00AC5394" w:rsidRDefault="00000000" w:rsidP="00AC5394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Всего:</w:t>
            </w:r>
          </w:p>
        </w:tc>
        <w:tc>
          <w:tcPr>
            <w:tcW w:w="13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F99C6" w14:textId="77777777" w:rsidR="004E3FFC" w:rsidRPr="00AC5394" w:rsidRDefault="00000000" w:rsidP="00AC5394">
            <w:pPr>
              <w:spacing w:after="0"/>
              <w:ind w:left="32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B4D0C" w14:textId="77777777" w:rsidR="004E3FFC" w:rsidRPr="00AC5394" w:rsidRDefault="00000000" w:rsidP="00AC5394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7929C" w14:textId="77777777" w:rsidR="004E3FFC" w:rsidRPr="00AC5394" w:rsidRDefault="00000000" w:rsidP="00AC5394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3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04EEC" w14:textId="77777777" w:rsidR="004E3FFC" w:rsidRPr="00AC5394" w:rsidRDefault="00000000" w:rsidP="00AC5394">
            <w:pPr>
              <w:spacing w:after="0"/>
              <w:ind w:left="22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0B570" w14:textId="77777777" w:rsidR="004E3FFC" w:rsidRPr="00AC5394" w:rsidRDefault="004E3FFC" w:rsidP="00AC5394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D4D59" w14:textId="77777777" w:rsidR="004E3FFC" w:rsidRPr="00AC5394" w:rsidRDefault="00000000" w:rsidP="00AC5394">
            <w:pPr>
              <w:spacing w:after="0"/>
              <w:ind w:left="14"/>
              <w:jc w:val="center"/>
              <w:rPr>
                <w:rFonts w:ascii="Times New Roman" w:hAnsi="Times New Roman" w:cs="Times New Roman"/>
                <w:sz w:val="24"/>
              </w:rPr>
            </w:pPr>
            <w:r w:rsidRPr="00AC5394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</w:tbl>
    <w:p w14:paraId="12C0ED3D" w14:textId="77777777" w:rsidR="004E3FFC" w:rsidRPr="00AC5394" w:rsidRDefault="00000000" w:rsidP="00AC5394">
      <w:pPr>
        <w:spacing w:after="0" w:line="253" w:lineRule="auto"/>
        <w:ind w:left="34" w:firstLine="547"/>
        <w:rPr>
          <w:rFonts w:ascii="Times New Roman" w:hAnsi="Times New Roman" w:cs="Times New Roman"/>
          <w:sz w:val="24"/>
        </w:rPr>
      </w:pPr>
      <w:r w:rsidRPr="00AC5394">
        <w:rPr>
          <w:rFonts w:ascii="Times New Roman" w:eastAsia="Times New Roman" w:hAnsi="Times New Roman" w:cs="Times New Roman"/>
          <w:sz w:val="24"/>
        </w:rPr>
        <w:t>ДТП с несовершеннолетними по категориям участников дорожного движения распределились следующим образом:</w:t>
      </w:r>
    </w:p>
    <w:p w14:paraId="0E59E939" w14:textId="77777777" w:rsidR="004E3FFC" w:rsidRPr="00AC5394" w:rsidRDefault="00000000" w:rsidP="00AC5394">
      <w:pPr>
        <w:spacing w:after="0" w:line="269" w:lineRule="auto"/>
        <w:ind w:left="23" w:firstLine="552"/>
        <w:rPr>
          <w:rFonts w:ascii="Times New Roman" w:hAnsi="Times New Roman" w:cs="Times New Roman"/>
          <w:sz w:val="24"/>
        </w:rPr>
      </w:pPr>
      <w:r w:rsidRPr="00AC5394">
        <w:rPr>
          <w:rFonts w:ascii="Times New Roman" w:eastAsia="Times New Roman" w:hAnsi="Times New Roman" w:cs="Times New Roman"/>
          <w:sz w:val="24"/>
          <w:u w:val="single" w:color="000000"/>
        </w:rPr>
        <w:t>Пассажиры — З ДТП</w:t>
      </w:r>
      <w:r w:rsidRPr="00AC5394">
        <w:rPr>
          <w:rFonts w:ascii="Times New Roman" w:eastAsia="Times New Roman" w:hAnsi="Times New Roman" w:cs="Times New Roman"/>
          <w:sz w:val="24"/>
        </w:rPr>
        <w:t>, в результате которых 5 детей получили травмы, (и 1 ребенок обратился за медицинской помощью однократно).</w:t>
      </w:r>
    </w:p>
    <w:p w14:paraId="2A54DBB1" w14:textId="77777777" w:rsidR="004E3FFC" w:rsidRPr="00AC5394" w:rsidRDefault="00000000" w:rsidP="00AC5394">
      <w:pPr>
        <w:spacing w:after="0" w:line="268" w:lineRule="auto"/>
        <w:ind w:left="610" w:hanging="10"/>
        <w:jc w:val="both"/>
        <w:rPr>
          <w:rFonts w:ascii="Times New Roman" w:hAnsi="Times New Roman" w:cs="Times New Roman"/>
          <w:sz w:val="24"/>
        </w:rPr>
      </w:pPr>
      <w:r w:rsidRPr="00AC5394">
        <w:rPr>
          <w:rFonts w:ascii="Times New Roman" w:eastAsia="Times New Roman" w:hAnsi="Times New Roman" w:cs="Times New Roman"/>
          <w:sz w:val="24"/>
        </w:rPr>
        <w:t>(Все дети перевозились без нарушения ПДД РФ)</w:t>
      </w:r>
    </w:p>
    <w:p w14:paraId="147CE0AE" w14:textId="77777777" w:rsidR="004E3FFC" w:rsidRPr="00AC5394" w:rsidRDefault="00000000" w:rsidP="00AC5394">
      <w:pPr>
        <w:spacing w:after="0" w:line="269" w:lineRule="auto"/>
        <w:ind w:left="23" w:firstLine="562"/>
        <w:rPr>
          <w:rFonts w:ascii="Times New Roman" w:hAnsi="Times New Roman" w:cs="Times New Roman"/>
          <w:sz w:val="24"/>
        </w:rPr>
      </w:pPr>
      <w:r w:rsidRPr="00AC5394">
        <w:rPr>
          <w:rFonts w:ascii="Times New Roman" w:eastAsia="Times New Roman" w:hAnsi="Times New Roman" w:cs="Times New Roman"/>
          <w:sz w:val="24"/>
          <w:u w:val="single" w:color="000000"/>
        </w:rPr>
        <w:t>Несовершеннолетние пешеходы — 4 ДТП</w:t>
      </w:r>
      <w:r w:rsidRPr="00AC5394">
        <w:rPr>
          <w:rFonts w:ascii="Times New Roman" w:eastAsia="Times New Roman" w:hAnsi="Times New Roman" w:cs="Times New Roman"/>
          <w:sz w:val="24"/>
        </w:rPr>
        <w:t>, в результате которых 4 детей получили травмы.</w:t>
      </w:r>
    </w:p>
    <w:p w14:paraId="15C442B6" w14:textId="77777777" w:rsidR="004E3FFC" w:rsidRPr="00AC5394" w:rsidRDefault="00000000" w:rsidP="00AC5394">
      <w:pPr>
        <w:spacing w:after="0" w:line="268" w:lineRule="auto"/>
        <w:ind w:left="19" w:firstLine="571"/>
        <w:jc w:val="both"/>
        <w:rPr>
          <w:rFonts w:ascii="Times New Roman" w:hAnsi="Times New Roman" w:cs="Times New Roman"/>
          <w:sz w:val="24"/>
        </w:rPr>
      </w:pPr>
      <w:r w:rsidRPr="00AC5394">
        <w:rPr>
          <w:rFonts w:ascii="Times New Roman" w:eastAsia="Times New Roman" w:hAnsi="Times New Roman" w:cs="Times New Roman"/>
          <w:sz w:val="24"/>
        </w:rPr>
        <w:t>(Несовершеннолетняя переходила проезжую часть по нерегулируемому пешеходному переходу в капюшоне и со смартфоном в руках, второй ребенок не спешился с СИМ, третий не убедился в отсутствии приближающихся транспортных средств, четвертый перебегал проезжую часть дороги в неустановленном месте в зоне видимости пешеходного перехода. Во всех случаях СВЭ на одежде детей отсутствовали)</w:t>
      </w:r>
    </w:p>
    <w:p w14:paraId="25400F3E" w14:textId="77777777" w:rsidR="004E3FFC" w:rsidRPr="00AC5394" w:rsidRDefault="00000000" w:rsidP="00AC5394">
      <w:pPr>
        <w:spacing w:after="0" w:line="253" w:lineRule="auto"/>
        <w:ind w:left="605" w:right="4551" w:hanging="10"/>
        <w:rPr>
          <w:rFonts w:ascii="Times New Roman" w:hAnsi="Times New Roman" w:cs="Times New Roman"/>
          <w:sz w:val="24"/>
        </w:rPr>
      </w:pPr>
      <w:r w:rsidRPr="00AC5394">
        <w:rPr>
          <w:rFonts w:ascii="Times New Roman" w:eastAsia="Times New Roman" w:hAnsi="Times New Roman" w:cs="Times New Roman"/>
          <w:sz w:val="24"/>
        </w:rPr>
        <w:t>По вине водителей произошло — 5 ДТП. По вине детей произошло — 2 ДТП.</w:t>
      </w:r>
    </w:p>
    <w:p w14:paraId="2595902C" w14:textId="77777777" w:rsidR="004E3FFC" w:rsidRPr="00AC5394" w:rsidRDefault="00000000" w:rsidP="00AC5394">
      <w:pPr>
        <w:spacing w:after="0" w:line="253" w:lineRule="auto"/>
        <w:ind w:left="605" w:hanging="10"/>
        <w:rPr>
          <w:rFonts w:ascii="Times New Roman" w:hAnsi="Times New Roman" w:cs="Times New Roman"/>
          <w:sz w:val="24"/>
        </w:rPr>
      </w:pPr>
      <w:r w:rsidRPr="00AC5394">
        <w:rPr>
          <w:rFonts w:ascii="Times New Roman" w:eastAsia="Times New Roman" w:hAnsi="Times New Roman" w:cs="Times New Roman"/>
          <w:sz w:val="24"/>
        </w:rPr>
        <w:t>Аварийные дни недели:</w:t>
      </w:r>
    </w:p>
    <w:p w14:paraId="75C8A8DF" w14:textId="77777777" w:rsidR="004E3FFC" w:rsidRPr="00AC5394" w:rsidRDefault="00000000" w:rsidP="00AC5394">
      <w:pPr>
        <w:spacing w:after="0" w:line="269" w:lineRule="auto"/>
        <w:ind w:left="615" w:hanging="10"/>
        <w:rPr>
          <w:rFonts w:ascii="Times New Roman" w:hAnsi="Times New Roman" w:cs="Times New Roman"/>
          <w:sz w:val="24"/>
        </w:rPr>
      </w:pPr>
      <w:r w:rsidRPr="00AC5394">
        <w:rPr>
          <w:rFonts w:ascii="Times New Roman" w:eastAsia="Times New Roman" w:hAnsi="Times New Roman" w:cs="Times New Roman"/>
          <w:sz w:val="24"/>
        </w:rPr>
        <w:t>Вторник - 4 ДТП, суббота - 2 ДТП, пятница - 1 ДТП.</w:t>
      </w:r>
    </w:p>
    <w:p w14:paraId="2E035864" w14:textId="77777777" w:rsidR="004E3FFC" w:rsidRPr="00AC5394" w:rsidRDefault="00000000" w:rsidP="00AC5394">
      <w:pPr>
        <w:spacing w:after="0" w:line="253" w:lineRule="auto"/>
        <w:ind w:left="605" w:hanging="10"/>
        <w:rPr>
          <w:rFonts w:ascii="Times New Roman" w:hAnsi="Times New Roman" w:cs="Times New Roman"/>
          <w:sz w:val="24"/>
        </w:rPr>
      </w:pPr>
      <w:r w:rsidRPr="00AC5394">
        <w:rPr>
          <w:rFonts w:ascii="Times New Roman" w:eastAsia="Times New Roman" w:hAnsi="Times New Roman" w:cs="Times New Roman"/>
          <w:sz w:val="24"/>
        </w:rPr>
        <w:t>Аварийное время суток:</w:t>
      </w:r>
    </w:p>
    <w:p w14:paraId="5162C506" w14:textId="77777777" w:rsidR="004E3FFC" w:rsidRPr="00AC5394" w:rsidRDefault="00000000" w:rsidP="00AC5394">
      <w:pPr>
        <w:spacing w:after="0" w:line="269" w:lineRule="auto"/>
        <w:ind w:left="23" w:firstLine="571"/>
        <w:rPr>
          <w:rFonts w:ascii="Times New Roman" w:hAnsi="Times New Roman" w:cs="Times New Roman"/>
          <w:sz w:val="24"/>
        </w:rPr>
      </w:pPr>
      <w:r w:rsidRPr="00AC5394">
        <w:rPr>
          <w:rFonts w:ascii="Times New Roman" w:eastAsia="Times New Roman" w:hAnsi="Times New Roman" w:cs="Times New Roman"/>
          <w:sz w:val="24"/>
        </w:rPr>
        <w:t xml:space="preserve">с 13 до 15 часов — З ДТП; с 7 до 9 часов — 2 ДТП, с 15 до 18 часов — 1 </w:t>
      </w:r>
      <w:proofErr w:type="spellStart"/>
      <w:r w:rsidRPr="00AC5394">
        <w:rPr>
          <w:rFonts w:ascii="Times New Roman" w:eastAsia="Times New Roman" w:hAnsi="Times New Roman" w:cs="Times New Roman"/>
          <w:sz w:val="24"/>
        </w:rPr>
        <w:t>дтп</w:t>
      </w:r>
      <w:proofErr w:type="spellEnd"/>
      <w:r w:rsidRPr="00AC5394">
        <w:rPr>
          <w:rFonts w:ascii="Times New Roman" w:eastAsia="Times New Roman" w:hAnsi="Times New Roman" w:cs="Times New Roman"/>
          <w:sz w:val="24"/>
        </w:rPr>
        <w:t>, с 18 до 21 часа- 1 ДТП.</w:t>
      </w:r>
    </w:p>
    <w:p w14:paraId="552D6912" w14:textId="77777777" w:rsidR="004E3FFC" w:rsidRPr="00AC5394" w:rsidRDefault="00000000" w:rsidP="00AC5394">
      <w:pPr>
        <w:spacing w:after="0" w:line="253" w:lineRule="auto"/>
        <w:ind w:left="605" w:hanging="10"/>
        <w:rPr>
          <w:rFonts w:ascii="Times New Roman" w:hAnsi="Times New Roman" w:cs="Times New Roman"/>
          <w:sz w:val="24"/>
        </w:rPr>
      </w:pPr>
      <w:r w:rsidRPr="00AC5394">
        <w:rPr>
          <w:rFonts w:ascii="Times New Roman" w:eastAsia="Times New Roman" w:hAnsi="Times New Roman" w:cs="Times New Roman"/>
          <w:sz w:val="24"/>
        </w:rPr>
        <w:t>Дети, пострадавшие в ДТП, посещают образовательные организации:</w:t>
      </w:r>
    </w:p>
    <w:p w14:paraId="4A24B4F9" w14:textId="77777777" w:rsidR="004E3FFC" w:rsidRPr="00AC5394" w:rsidRDefault="00000000" w:rsidP="00AC5394">
      <w:pPr>
        <w:spacing w:after="0" w:line="269" w:lineRule="auto"/>
        <w:ind w:left="557" w:hanging="10"/>
        <w:rPr>
          <w:rFonts w:ascii="Times New Roman" w:hAnsi="Times New Roman" w:cs="Times New Roman"/>
          <w:sz w:val="24"/>
        </w:rPr>
      </w:pPr>
      <w:r w:rsidRPr="00AC5394">
        <w:rPr>
          <w:rFonts w:ascii="Times New Roman" w:eastAsia="Times New Roman" w:hAnsi="Times New Roman" w:cs="Times New Roman"/>
          <w:sz w:val="24"/>
        </w:rPr>
        <w:t>МАОУ «СОШ 15»,</w:t>
      </w:r>
    </w:p>
    <w:p w14:paraId="7D3FA1B3" w14:textId="77777777" w:rsidR="004E3FFC" w:rsidRPr="00AC5394" w:rsidRDefault="00000000" w:rsidP="00AC5394">
      <w:pPr>
        <w:spacing w:after="0" w:line="269" w:lineRule="auto"/>
        <w:ind w:left="562" w:hanging="10"/>
        <w:rPr>
          <w:rFonts w:ascii="Times New Roman" w:hAnsi="Times New Roman" w:cs="Times New Roman"/>
          <w:sz w:val="24"/>
        </w:rPr>
      </w:pPr>
      <w:r w:rsidRPr="00AC5394">
        <w:rPr>
          <w:rFonts w:ascii="Times New Roman" w:eastAsia="Times New Roman" w:hAnsi="Times New Roman" w:cs="Times New Roman"/>
          <w:sz w:val="24"/>
        </w:rPr>
        <w:t>МАОУ «СОШ 38»,</w:t>
      </w:r>
    </w:p>
    <w:p w14:paraId="0D2B49CA" w14:textId="77777777" w:rsidR="004E3FFC" w:rsidRPr="00AC5394" w:rsidRDefault="00000000" w:rsidP="00AC5394">
      <w:pPr>
        <w:spacing w:after="0" w:line="253" w:lineRule="auto"/>
        <w:ind w:left="605" w:hanging="10"/>
        <w:rPr>
          <w:rFonts w:ascii="Times New Roman" w:hAnsi="Times New Roman" w:cs="Times New Roman"/>
          <w:sz w:val="24"/>
        </w:rPr>
      </w:pPr>
      <w:r w:rsidRPr="00AC5394">
        <w:rPr>
          <w:rFonts w:ascii="Times New Roman" w:eastAsia="Times New Roman" w:hAnsi="Times New Roman" w:cs="Times New Roman"/>
          <w:sz w:val="24"/>
        </w:rPr>
        <w:t>ГУЉДОУ «детский сад 82»,</w:t>
      </w:r>
    </w:p>
    <w:p w14:paraId="50BA844D" w14:textId="77777777" w:rsidR="004E3FFC" w:rsidRPr="00AC5394" w:rsidRDefault="00000000" w:rsidP="00AC5394">
      <w:pPr>
        <w:spacing w:after="0" w:line="268" w:lineRule="auto"/>
        <w:ind w:left="562" w:hanging="10"/>
        <w:jc w:val="both"/>
        <w:rPr>
          <w:rFonts w:ascii="Times New Roman" w:hAnsi="Times New Roman" w:cs="Times New Roman"/>
          <w:sz w:val="24"/>
        </w:rPr>
      </w:pPr>
      <w:r w:rsidRPr="00AC5394">
        <w:rPr>
          <w:rFonts w:ascii="Times New Roman" w:eastAsia="Times New Roman" w:hAnsi="Times New Roman" w:cs="Times New Roman"/>
          <w:sz w:val="24"/>
        </w:rPr>
        <w:t>ГОДОУ &lt;&lt;Детский сад N2</w:t>
      </w:r>
      <w:r w:rsidRPr="00AC5394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41C8256" wp14:editId="14C0ED0B">
            <wp:extent cx="213374" cy="149359"/>
            <wp:effectExtent l="0" t="0" r="0" b="0"/>
            <wp:docPr id="8335" name="Picture 8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5" name="Picture 83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374" cy="14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26779" w14:textId="77777777" w:rsidR="004E3FFC" w:rsidRPr="00AC5394" w:rsidRDefault="00000000" w:rsidP="00AC5394">
      <w:pPr>
        <w:spacing w:after="0" w:line="269" w:lineRule="auto"/>
        <w:ind w:left="567" w:hanging="10"/>
        <w:rPr>
          <w:rFonts w:ascii="Times New Roman" w:hAnsi="Times New Roman" w:cs="Times New Roman"/>
          <w:sz w:val="24"/>
        </w:rPr>
      </w:pPr>
      <w:r w:rsidRPr="00AC5394">
        <w:rPr>
          <w:rFonts w:ascii="Times New Roman" w:eastAsia="Times New Roman" w:hAnsi="Times New Roman" w:cs="Times New Roman"/>
          <w:sz w:val="24"/>
        </w:rPr>
        <w:t>МАОУ «Покровская СОШ»,</w:t>
      </w:r>
    </w:p>
    <w:p w14:paraId="25F85D35" w14:textId="77777777" w:rsidR="004E3FFC" w:rsidRPr="00AC5394" w:rsidRDefault="00000000" w:rsidP="00AC5394">
      <w:pPr>
        <w:spacing w:after="0" w:line="269" w:lineRule="auto"/>
        <w:ind w:left="567" w:right="6548" w:hanging="10"/>
        <w:rPr>
          <w:rFonts w:ascii="Times New Roman" w:hAnsi="Times New Roman" w:cs="Times New Roman"/>
          <w:sz w:val="24"/>
        </w:rPr>
      </w:pPr>
      <w:r w:rsidRPr="00AC5394">
        <w:rPr>
          <w:rFonts w:ascii="Times New Roman" w:eastAsia="Times New Roman" w:hAnsi="Times New Roman" w:cs="Times New Roman"/>
          <w:sz w:val="24"/>
        </w:rPr>
        <w:t>МАОУ «СОШ Ј\Г2 34», МАОУ «СОШ N2 25», МОУ «</w:t>
      </w:r>
      <w:proofErr w:type="spellStart"/>
      <w:r w:rsidRPr="00AC5394">
        <w:rPr>
          <w:rFonts w:ascii="Times New Roman" w:eastAsia="Times New Roman" w:hAnsi="Times New Roman" w:cs="Times New Roman"/>
          <w:sz w:val="24"/>
        </w:rPr>
        <w:t>Маминская</w:t>
      </w:r>
      <w:proofErr w:type="spellEnd"/>
      <w:r w:rsidRPr="00AC5394">
        <w:rPr>
          <w:rFonts w:ascii="Times New Roman" w:eastAsia="Times New Roman" w:hAnsi="Times New Roman" w:cs="Times New Roman"/>
          <w:sz w:val="24"/>
        </w:rPr>
        <w:t xml:space="preserve"> СОШ», МАОУ «СОШ 27».</w:t>
      </w:r>
    </w:p>
    <w:sectPr w:rsidR="004E3FFC" w:rsidRPr="00AC5394">
      <w:pgSz w:w="11900" w:h="16820"/>
      <w:pgMar w:top="917" w:right="494" w:bottom="992" w:left="9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FC"/>
    <w:rsid w:val="003C79DF"/>
    <w:rsid w:val="004E3FFC"/>
    <w:rsid w:val="00AC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7BD6"/>
  <w15:docId w15:val="{2488F35B-90FB-4612-A1E6-697DEF7C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dcterms:created xsi:type="dcterms:W3CDTF">2026-06-29T08:00:00Z</dcterms:created>
  <dcterms:modified xsi:type="dcterms:W3CDTF">2026-06-29T08:00:00Z</dcterms:modified>
</cp:coreProperties>
</file>